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DD2140" w:rsidTr="006D58ED">
        <w:trPr>
          <w:trHeight w:val="61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D2140" w:rsidRDefault="00C3637E" w:rsidP="006D58ED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24"/>
              </w:rPr>
              <w:t>Maling og Lakk</w:t>
            </w:r>
          </w:p>
        </w:tc>
        <w:tc>
          <w:tcPr>
            <w:tcW w:w="6977" w:type="dxa"/>
            <w:shd w:val="clear" w:color="auto" w:fill="D9D9D9" w:themeFill="background1" w:themeFillShade="D9"/>
            <w:vAlign w:val="center"/>
          </w:tcPr>
          <w:p w:rsidR="00C311E9" w:rsidRPr="00C311E9" w:rsidRDefault="00DD2140" w:rsidP="006D58ED">
            <w:pPr>
              <w:rPr>
                <w:szCs w:val="24"/>
              </w:rPr>
            </w:pPr>
            <w:r w:rsidRPr="00C47F68">
              <w:rPr>
                <w:b/>
                <w:szCs w:val="24"/>
              </w:rPr>
              <w:t>Egendeklarasjon</w:t>
            </w:r>
            <w:r w:rsidRPr="00DD2140">
              <w:rPr>
                <w:szCs w:val="24"/>
              </w:rPr>
              <w:t xml:space="preserve"> på at navngitte produkter tilfredsstil</w:t>
            </w:r>
            <w:r w:rsidR="00BC0CEF">
              <w:rPr>
                <w:szCs w:val="24"/>
              </w:rPr>
              <w:t>ler de kra</w:t>
            </w:r>
            <w:r w:rsidR="00F52D77">
              <w:rPr>
                <w:szCs w:val="24"/>
              </w:rPr>
              <w:t>v</w:t>
            </w:r>
            <w:r w:rsidR="00C3637E">
              <w:rPr>
                <w:szCs w:val="24"/>
              </w:rPr>
              <w:t xml:space="preserve"> som stilles til maling og lakk</w:t>
            </w:r>
            <w:r w:rsidRPr="00DD2140">
              <w:rPr>
                <w:szCs w:val="24"/>
              </w:rPr>
              <w:t xml:space="preserve"> i BREEAM-NORs emne HEA 9</w:t>
            </w:r>
          </w:p>
        </w:tc>
      </w:tr>
    </w:tbl>
    <w:p w:rsidR="00DD2140" w:rsidRDefault="00DD2140" w:rsidP="00A84456"/>
    <w:p w:rsidR="00A84456" w:rsidRDefault="00A84456" w:rsidP="00A84456">
      <w:r>
        <w:t xml:space="preserve">Dette skjemaet skal fylles ut av </w:t>
      </w:r>
      <w:r w:rsidRPr="00CB4A88">
        <w:rPr>
          <w:b/>
        </w:rPr>
        <w:t>PRODUSENT</w:t>
      </w:r>
      <w:r w:rsidR="00C3637E">
        <w:t xml:space="preserve"> av maling og lakk</w:t>
      </w:r>
      <w:r>
        <w:t xml:space="preserve">. </w:t>
      </w:r>
    </w:p>
    <w:p w:rsidR="00A84456" w:rsidRDefault="00A84456" w:rsidP="00A84456">
      <w:r>
        <w:t xml:space="preserve">Det er viktig at opplysningene gitt her er riktige, og det oppfordres til grundighet når man undersøker hvorvidt emisjonstester og/eller testrapporter viser at produktet tilfredsstiller de standardene og emisjonsgrensene som BREEAM-NOR stiller krav til. Ved tvil bør produsenten benytte egne interne og eksterne konsulenter. </w:t>
      </w:r>
      <w:r w:rsidRPr="00CB4A88">
        <w:rPr>
          <w:b/>
        </w:rPr>
        <w:t>Feilaktige og villedende opplysninger kan få juridiske etterspill.</w:t>
      </w:r>
    </w:p>
    <w:p w:rsidR="00E00FC2" w:rsidRDefault="00A84456" w:rsidP="00A84456">
      <w:pPr>
        <w:rPr>
          <w:b/>
          <w:noProof/>
          <w:sz w:val="32"/>
          <w:szCs w:val="24"/>
          <w:lang w:eastAsia="nb-NO"/>
        </w:rPr>
      </w:pPr>
      <w:r w:rsidRPr="00CB4A88">
        <w:rPr>
          <w:b/>
        </w:rPr>
        <w:t xml:space="preserve">Ferdig utfylt skjema undertegnes av en </w:t>
      </w:r>
      <w:r w:rsidRPr="00CB4A88">
        <w:rPr>
          <w:b/>
          <w:u w:val="single"/>
        </w:rPr>
        <w:t>juridisk ansvarlig person</w:t>
      </w:r>
      <w:r w:rsidRPr="00CB4A88">
        <w:rPr>
          <w:b/>
        </w:rPr>
        <w:t xml:space="preserve"> hos produsent, for eksempel teknisk sjef eller daglig leder.</w:t>
      </w:r>
      <w:r w:rsidR="003334DC" w:rsidRPr="003334DC">
        <w:rPr>
          <w:b/>
          <w:noProof/>
          <w:sz w:val="32"/>
          <w:szCs w:val="24"/>
          <w:lang w:eastAsia="nb-NO"/>
        </w:rPr>
        <w:t xml:space="preserve"> </w:t>
      </w:r>
    </w:p>
    <w:p w:rsidR="00C3637E" w:rsidRDefault="00C3637E" w:rsidP="00C3637E">
      <w:proofErr w:type="spellStart"/>
      <w:r>
        <w:t>EU’s</w:t>
      </w:r>
      <w:proofErr w:type="spellEnd"/>
      <w:r>
        <w:t xml:space="preserve"> malingsdirektiv (2004/42/CE) bruker følgende inndeling på maling og lakk. Vi ber om at samme inndeling (a, b, c,…, l) benyttes i kolonne 2 i tabellen der produktinformasjon deklareres.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C3637E" w:rsidRPr="00E222D5" w:rsidTr="00C3637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ind w:left="556" w:hanging="425"/>
              <w:rPr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  <w:lang w:val="en-US"/>
              </w:rPr>
              <w:t>Interior matt walls and ceilings (Gloss &lt;25@60°)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ind w:left="556" w:hanging="425"/>
              <w:rPr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  <w:lang w:val="en-US"/>
              </w:rPr>
              <w:t>Interior glossy walls and ceilings (Gloss &gt;25@60°)</w:t>
            </w:r>
          </w:p>
        </w:tc>
      </w:tr>
      <w:tr w:rsidR="00C3637E" w:rsidRPr="00E222D5" w:rsidTr="00C3637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ind w:left="556" w:hanging="425"/>
              <w:rPr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  <w:lang w:val="en-US"/>
              </w:rPr>
              <w:t>Exterior walls of mineral substrate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56" w:hanging="425"/>
              <w:rPr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  <w:lang w:val="en-US"/>
              </w:rPr>
              <w:t>Interior/exterior trim and cladding paints for wood and metal</w:t>
            </w:r>
          </w:p>
        </w:tc>
      </w:tr>
      <w:tr w:rsidR="00C3637E" w:rsidRPr="00E222D5" w:rsidTr="00C3637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56" w:hanging="425"/>
              <w:rPr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  <w:lang w:val="en-US"/>
              </w:rPr>
              <w:t xml:space="preserve">Interior/exterior trim varnishes and </w:t>
            </w:r>
            <w:proofErr w:type="spellStart"/>
            <w:r>
              <w:rPr>
                <w:rFonts w:cs="EUAlbertina-Regu"/>
                <w:sz w:val="20"/>
                <w:szCs w:val="20"/>
                <w:lang w:val="en-US"/>
              </w:rPr>
              <w:t>woodstains</w:t>
            </w:r>
            <w:proofErr w:type="spellEnd"/>
            <w:r>
              <w:rPr>
                <w:rFonts w:cs="EUAlbertina-Regu"/>
                <w:sz w:val="20"/>
                <w:szCs w:val="20"/>
                <w:lang w:val="en-US"/>
              </w:rPr>
              <w:t xml:space="preserve">, including opaque </w:t>
            </w:r>
            <w:proofErr w:type="spellStart"/>
            <w:r>
              <w:rPr>
                <w:rFonts w:cs="EUAlbertina-Regu"/>
                <w:sz w:val="20"/>
                <w:szCs w:val="20"/>
                <w:lang w:val="en-US"/>
              </w:rPr>
              <w:t>woodstains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ind w:left="556" w:hanging="425"/>
              <w:rPr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  <w:lang w:val="en-US"/>
              </w:rPr>
              <w:t xml:space="preserve">Interior and exterior minimal build </w:t>
            </w:r>
            <w:proofErr w:type="spellStart"/>
            <w:r>
              <w:rPr>
                <w:rFonts w:cs="EUAlbertina-Regu"/>
                <w:sz w:val="20"/>
                <w:szCs w:val="20"/>
                <w:lang w:val="en-US"/>
              </w:rPr>
              <w:t>woodstains</w:t>
            </w:r>
            <w:proofErr w:type="spellEnd"/>
          </w:p>
        </w:tc>
      </w:tr>
      <w:tr w:rsidR="00C3637E" w:rsidTr="00C3637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ind w:left="556" w:hanging="425"/>
              <w:rPr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</w:rPr>
              <w:t>Primers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ind w:left="556" w:hanging="425"/>
              <w:rPr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</w:rPr>
              <w:t>Binding primers</w:t>
            </w:r>
          </w:p>
        </w:tc>
      </w:tr>
      <w:tr w:rsidR="00C3637E" w:rsidRPr="00E222D5" w:rsidTr="00C3637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ind w:left="556" w:hanging="425"/>
              <w:rPr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</w:rPr>
              <w:t>One-</w:t>
            </w:r>
            <w:proofErr w:type="spellStart"/>
            <w:r>
              <w:rPr>
                <w:rFonts w:cs="EUAlbertina-Regu"/>
                <w:sz w:val="20"/>
                <w:szCs w:val="20"/>
              </w:rPr>
              <w:t>pack</w:t>
            </w:r>
            <w:proofErr w:type="spellEnd"/>
            <w:r>
              <w:rPr>
                <w:rFonts w:cs="EUAlbertina-Reg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EUAlbertina-Regu"/>
                <w:sz w:val="20"/>
                <w:szCs w:val="20"/>
              </w:rPr>
              <w:t>performance</w:t>
            </w:r>
            <w:proofErr w:type="spellEnd"/>
            <w:r>
              <w:rPr>
                <w:rFonts w:cs="EUAlbertina-Reg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EUAlbertina-Regu"/>
                <w:sz w:val="20"/>
                <w:szCs w:val="20"/>
              </w:rPr>
              <w:t>coatings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56" w:hanging="425"/>
              <w:rPr>
                <w:rFonts w:cs="EUAlbertina-Regu"/>
                <w:sz w:val="20"/>
                <w:szCs w:val="20"/>
                <w:lang w:val="en-US"/>
              </w:rPr>
            </w:pPr>
            <w:r>
              <w:rPr>
                <w:rFonts w:cs="EUAlbertina-Regu"/>
                <w:sz w:val="20"/>
                <w:szCs w:val="20"/>
                <w:lang w:val="en-US"/>
              </w:rPr>
              <w:t>Two-pack reactive performance coatings for specific end use such as floors</w:t>
            </w:r>
          </w:p>
        </w:tc>
      </w:tr>
      <w:tr w:rsidR="00C3637E" w:rsidTr="00C3637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ind w:left="556" w:hanging="4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EUAlbertina-Regu"/>
                <w:sz w:val="20"/>
                <w:szCs w:val="20"/>
              </w:rPr>
              <w:t>Multi-coloured</w:t>
            </w:r>
            <w:proofErr w:type="spellEnd"/>
            <w:r>
              <w:rPr>
                <w:rFonts w:cs="EUAlbertina-Reg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EUAlbertina-Regu"/>
                <w:sz w:val="20"/>
                <w:szCs w:val="20"/>
              </w:rPr>
              <w:t>coatings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 w:rsidP="00C3637E">
            <w:pPr>
              <w:pStyle w:val="Listeavsnitt"/>
              <w:numPr>
                <w:ilvl w:val="0"/>
                <w:numId w:val="6"/>
              </w:numPr>
              <w:ind w:left="556" w:hanging="425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cs="EUAlbertina-Regu"/>
                <w:sz w:val="20"/>
                <w:szCs w:val="20"/>
              </w:rPr>
              <w:t>Decorative</w:t>
            </w:r>
            <w:proofErr w:type="spellEnd"/>
            <w:r>
              <w:rPr>
                <w:rFonts w:cs="EUAlbertina-Reg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EUAlbertina-Regu"/>
                <w:sz w:val="20"/>
                <w:szCs w:val="20"/>
              </w:rPr>
              <w:t>effect</w:t>
            </w:r>
            <w:proofErr w:type="spellEnd"/>
            <w:r>
              <w:rPr>
                <w:rFonts w:cs="EUAlbertina-Regu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EUAlbertina-Regu"/>
                <w:sz w:val="20"/>
                <w:szCs w:val="20"/>
              </w:rPr>
              <w:t>coatings</w:t>
            </w:r>
            <w:proofErr w:type="spellEnd"/>
          </w:p>
        </w:tc>
      </w:tr>
    </w:tbl>
    <w:p w:rsidR="00B60448" w:rsidRDefault="00C3637E" w:rsidP="00667396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Mer informasjon om hva som kjennetegner de forskjellige kategoriene finnes her: </w:t>
      </w:r>
      <w:hyperlink r:id="rId8" w:history="1">
        <w:r>
          <w:rPr>
            <w:rStyle w:val="Hyperkobling"/>
            <w:sz w:val="18"/>
            <w:szCs w:val="18"/>
          </w:rPr>
          <w:t>http://eur-lex.europa.eu/LexUriServ/LexUriServ.do?uri=OJ:L:2004:143:0087:0087:EN:PDF</w:t>
        </w:r>
      </w:hyperlink>
      <w:r>
        <w:rPr>
          <w:sz w:val="18"/>
          <w:szCs w:val="18"/>
        </w:rPr>
        <w:t xml:space="preserve"> </w:t>
      </w:r>
    </w:p>
    <w:p w:rsidR="005D5C5E" w:rsidRPr="00B60448" w:rsidRDefault="005D5C5E" w:rsidP="00667396">
      <w:pPr>
        <w:ind w:left="708"/>
        <w:rPr>
          <w:sz w:val="18"/>
          <w:szCs w:val="18"/>
        </w:rPr>
      </w:pPr>
    </w:p>
    <w:tbl>
      <w:tblPr>
        <w:tblStyle w:val="Tabellrutenett"/>
        <w:tblW w:w="5095" w:type="pct"/>
        <w:tblLayout w:type="fixed"/>
        <w:tblLook w:val="04A0" w:firstRow="1" w:lastRow="0" w:firstColumn="1" w:lastColumn="0" w:noHBand="0" w:noVBand="1"/>
      </w:tblPr>
      <w:tblGrid>
        <w:gridCol w:w="2517"/>
        <w:gridCol w:w="842"/>
        <w:gridCol w:w="1138"/>
        <w:gridCol w:w="1414"/>
        <w:gridCol w:w="2126"/>
        <w:gridCol w:w="1427"/>
      </w:tblGrid>
      <w:tr w:rsidR="00B14657" w:rsidRPr="00E222D5" w:rsidTr="00914AF0">
        <w:trPr>
          <w:trHeight w:val="514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14657" w:rsidRDefault="00B14657">
            <w:pPr>
              <w:rPr>
                <w:b/>
              </w:rPr>
            </w:pPr>
            <w:r>
              <w:rPr>
                <w:b/>
              </w:rPr>
              <w:t>PRODUSENT: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7" w:rsidRPr="00B60448" w:rsidRDefault="00B60448">
            <w:pPr>
              <w:rPr>
                <w:b/>
                <w:color w:val="1F497D" w:themeColor="text2"/>
                <w:lang w:val="en-US"/>
              </w:rPr>
            </w:pPr>
            <w:proofErr w:type="spellStart"/>
            <w:r w:rsidRPr="00B60448">
              <w:rPr>
                <w:b/>
                <w:color w:val="1F497D" w:themeColor="text2"/>
                <w:sz w:val="24"/>
                <w:szCs w:val="24"/>
                <w:lang w:val="en-US"/>
              </w:rPr>
              <w:t>Akzo</w:t>
            </w:r>
            <w:proofErr w:type="spellEnd"/>
            <w:r w:rsidRPr="00B60448">
              <w:rPr>
                <w:b/>
                <w:color w:val="1F497D" w:themeColor="text2"/>
                <w:sz w:val="24"/>
                <w:szCs w:val="24"/>
                <w:lang w:val="en-US"/>
              </w:rPr>
              <w:t xml:space="preserve"> Nobel Decorative Coatings AB</w:t>
            </w:r>
          </w:p>
        </w:tc>
      </w:tr>
      <w:tr w:rsidR="00C3637E" w:rsidTr="00914AF0">
        <w:trPr>
          <w:trHeight w:val="514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637E" w:rsidRPr="00B60448" w:rsidRDefault="00C3637E">
            <w:pPr>
              <w:rPr>
                <w:b/>
                <w:lang w:val="en-US"/>
              </w:rPr>
            </w:pP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637E" w:rsidRDefault="00C3637E">
            <w:pPr>
              <w:rPr>
                <w:b/>
              </w:rPr>
            </w:pPr>
            <w:r>
              <w:rPr>
                <w:b/>
              </w:rPr>
              <w:t>DEKLARERING AV PRODUKTINFORMASJON</w:t>
            </w:r>
          </w:p>
        </w:tc>
      </w:tr>
      <w:tr w:rsidR="00F42B75" w:rsidTr="002267F5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617624" w:rsidP="00617624">
            <w:pPr>
              <w:rPr>
                <w:b/>
                <w:sz w:val="18"/>
                <w:szCs w:val="18"/>
              </w:rPr>
            </w:pPr>
            <w:r w:rsidRPr="00617624">
              <w:rPr>
                <w:b/>
                <w:sz w:val="18"/>
                <w:szCs w:val="18"/>
              </w:rPr>
              <w:t>Handelsnavn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(som i tabellen over)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VOC-innhold (g/L)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Vannbasert (VB) eller løsemiddelbasert (LB)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VOC-emisjoner etter 3 døgn (</w:t>
            </w:r>
            <w:r w:rsidRPr="00752D99">
              <w:rPr>
                <w:b/>
                <w:sz w:val="18"/>
                <w:szCs w:val="18"/>
              </w:rPr>
              <w:t>mg/m</w:t>
            </w:r>
            <w:r w:rsidRPr="00752D99">
              <w:rPr>
                <w:b/>
                <w:sz w:val="18"/>
                <w:szCs w:val="18"/>
                <w:vertAlign w:val="superscript"/>
              </w:rPr>
              <w:t>2</w:t>
            </w:r>
            <w:r w:rsidRPr="00752D99">
              <w:rPr>
                <w:b/>
                <w:sz w:val="18"/>
                <w:szCs w:val="18"/>
              </w:rPr>
              <w:t>h eller mg/m</w:t>
            </w:r>
            <w:r w:rsidRPr="00752D99">
              <w:rPr>
                <w:b/>
                <w:sz w:val="18"/>
                <w:szCs w:val="18"/>
                <w:vertAlign w:val="superscript"/>
              </w:rPr>
              <w:t>3</w:t>
            </w:r>
            <w:r w:rsidRPr="00752D99">
              <w:rPr>
                <w:b/>
                <w:sz w:val="18"/>
                <w:szCs w:val="18"/>
              </w:rPr>
              <w:t>)</w:t>
            </w:r>
            <w:r w:rsidR="00F42B75" w:rsidRPr="00752D99">
              <w:rPr>
                <w:b/>
                <w:sz w:val="18"/>
                <w:szCs w:val="18"/>
              </w:rPr>
              <w:t xml:space="preserve">. Gjelder </w:t>
            </w:r>
            <w:r w:rsidR="00F42B75" w:rsidRPr="00752D99">
              <w:rPr>
                <w:b/>
                <w:sz w:val="18"/>
                <w:szCs w:val="18"/>
                <w:u w:val="single"/>
              </w:rPr>
              <w:t>kun</w:t>
            </w:r>
            <w:r w:rsidR="00F42B75" w:rsidRPr="00752D99">
              <w:rPr>
                <w:b/>
                <w:sz w:val="18"/>
                <w:szCs w:val="18"/>
              </w:rPr>
              <w:t xml:space="preserve"> kategori a) og b) maling!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7E" w:rsidRDefault="00C36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Svanemerket eller EU-blomst (Ja/Nei)</w:t>
            </w:r>
          </w:p>
        </w:tc>
      </w:tr>
      <w:tr w:rsidR="00120C1D" w:rsidTr="002267F5">
        <w:trPr>
          <w:trHeight w:val="510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1D" w:rsidRPr="00B60448" w:rsidRDefault="00120C1D" w:rsidP="0072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1D" w:rsidRPr="003036CB" w:rsidRDefault="00120C1D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1D" w:rsidRPr="003036CB" w:rsidRDefault="00120C1D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1D" w:rsidRPr="003036CB" w:rsidRDefault="00120C1D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1D" w:rsidRPr="003036CB" w:rsidRDefault="00FC574A" w:rsidP="007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 </w:t>
            </w:r>
            <w:r w:rsidRPr="00BC6A99">
              <w:rPr>
                <w:rFonts w:cstheme="minorHAnsi"/>
                <w:sz w:val="24"/>
                <w:szCs w:val="24"/>
              </w:rPr>
              <w:t>µ</w:t>
            </w:r>
            <w:r w:rsidRPr="00BC6A99">
              <w:rPr>
                <w:sz w:val="24"/>
                <w:szCs w:val="24"/>
              </w:rPr>
              <w:t>g/</w:t>
            </w:r>
            <w:r w:rsidRPr="00BC6A99">
              <w:rPr>
                <w:sz w:val="18"/>
                <w:szCs w:val="18"/>
              </w:rPr>
              <w:t xml:space="preserve"> </w:t>
            </w:r>
            <w:r w:rsidRPr="00BC6A99">
              <w:rPr>
                <w:sz w:val="24"/>
                <w:szCs w:val="24"/>
              </w:rPr>
              <w:t>m</w:t>
            </w:r>
            <w:r w:rsidRPr="00BC6A99">
              <w:rPr>
                <w:sz w:val="24"/>
                <w:szCs w:val="24"/>
                <w:vertAlign w:val="superscript"/>
              </w:rPr>
              <w:t>2</w:t>
            </w:r>
            <w:r w:rsidRPr="00BC6A99">
              <w:rPr>
                <w:sz w:val="24"/>
                <w:szCs w:val="24"/>
              </w:rPr>
              <w:t>h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1D" w:rsidRPr="003036CB" w:rsidRDefault="00FC574A" w:rsidP="00120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</w:tr>
      <w:tr w:rsidR="00F42B75" w:rsidTr="002267F5">
        <w:trPr>
          <w:trHeight w:val="510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E" w:rsidRPr="00B60448" w:rsidRDefault="0044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</w:t>
            </w:r>
            <w:r w:rsidR="00B60448" w:rsidRPr="00B60448">
              <w:rPr>
                <w:sz w:val="24"/>
                <w:szCs w:val="24"/>
              </w:rPr>
              <w:t xml:space="preserve"> 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E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E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E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E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10</w:t>
            </w:r>
            <w:r w:rsidR="008A521C">
              <w:rPr>
                <w:sz w:val="24"/>
                <w:szCs w:val="24"/>
              </w:rPr>
              <w:t xml:space="preserve"> </w:t>
            </w:r>
            <w:r w:rsidR="008A521C" w:rsidRPr="00BC6A99">
              <w:rPr>
                <w:rFonts w:cstheme="minorHAnsi"/>
                <w:sz w:val="24"/>
                <w:szCs w:val="24"/>
              </w:rPr>
              <w:t>µ</w:t>
            </w:r>
            <w:r w:rsidR="008A521C" w:rsidRPr="00BC6A99">
              <w:rPr>
                <w:sz w:val="24"/>
                <w:szCs w:val="24"/>
              </w:rPr>
              <w:t>g/</w:t>
            </w:r>
            <w:r w:rsidR="008A521C" w:rsidRPr="00BC6A99">
              <w:rPr>
                <w:sz w:val="18"/>
                <w:szCs w:val="18"/>
              </w:rPr>
              <w:t xml:space="preserve"> </w:t>
            </w:r>
            <w:r w:rsidR="008A521C" w:rsidRPr="00BC6A99">
              <w:rPr>
                <w:sz w:val="24"/>
                <w:szCs w:val="24"/>
              </w:rPr>
              <w:t>m</w:t>
            </w:r>
            <w:r w:rsidR="008A521C" w:rsidRPr="00BC6A99">
              <w:rPr>
                <w:sz w:val="24"/>
                <w:szCs w:val="24"/>
                <w:vertAlign w:val="superscript"/>
              </w:rPr>
              <w:t>2</w:t>
            </w:r>
            <w:r w:rsidR="008A521C" w:rsidRPr="00BC6A99">
              <w:rPr>
                <w:sz w:val="24"/>
                <w:szCs w:val="24"/>
              </w:rPr>
              <w:t>h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7E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Ja</w:t>
            </w:r>
          </w:p>
        </w:tc>
      </w:tr>
      <w:tr w:rsidR="00B60448" w:rsidTr="002267F5">
        <w:trPr>
          <w:trHeight w:val="510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B60448" w:rsidRDefault="00444F78" w:rsidP="004F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</w:t>
            </w:r>
            <w:r w:rsidR="00B60448">
              <w:rPr>
                <w:sz w:val="24"/>
                <w:szCs w:val="24"/>
              </w:rPr>
              <w:t xml:space="preserve"> 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10</w:t>
            </w:r>
            <w:r w:rsidR="008A521C">
              <w:rPr>
                <w:sz w:val="24"/>
                <w:szCs w:val="24"/>
              </w:rPr>
              <w:t xml:space="preserve"> </w:t>
            </w:r>
            <w:r w:rsidR="008A521C" w:rsidRPr="00BC6A99">
              <w:rPr>
                <w:rFonts w:cstheme="minorHAnsi"/>
                <w:sz w:val="24"/>
                <w:szCs w:val="24"/>
              </w:rPr>
              <w:t>µ</w:t>
            </w:r>
            <w:r w:rsidR="008A521C" w:rsidRPr="00BC6A99">
              <w:rPr>
                <w:sz w:val="24"/>
                <w:szCs w:val="24"/>
              </w:rPr>
              <w:t>g/</w:t>
            </w:r>
            <w:r w:rsidR="008A521C" w:rsidRPr="00BC6A99">
              <w:rPr>
                <w:sz w:val="18"/>
                <w:szCs w:val="18"/>
              </w:rPr>
              <w:t xml:space="preserve"> </w:t>
            </w:r>
            <w:r w:rsidR="008A521C" w:rsidRPr="00BC6A99">
              <w:rPr>
                <w:sz w:val="24"/>
                <w:szCs w:val="24"/>
              </w:rPr>
              <w:t>m</w:t>
            </w:r>
            <w:r w:rsidR="008A521C" w:rsidRPr="00BC6A99">
              <w:rPr>
                <w:sz w:val="24"/>
                <w:szCs w:val="24"/>
                <w:vertAlign w:val="superscript"/>
              </w:rPr>
              <w:t>2</w:t>
            </w:r>
            <w:r w:rsidR="008A521C" w:rsidRPr="00BC6A99">
              <w:rPr>
                <w:sz w:val="24"/>
                <w:szCs w:val="24"/>
              </w:rPr>
              <w:t>h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Ja</w:t>
            </w:r>
          </w:p>
        </w:tc>
      </w:tr>
      <w:tr w:rsidR="00B60448" w:rsidTr="002267F5">
        <w:trPr>
          <w:trHeight w:val="510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Default="00B60448" w:rsidP="004F1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6284">
              <w:rPr>
                <w:sz w:val="24"/>
                <w:szCs w:val="24"/>
              </w:rPr>
              <w:t xml:space="preserve">PROFESSIONAL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19</w:t>
            </w:r>
            <w:r w:rsidR="008A521C">
              <w:rPr>
                <w:sz w:val="24"/>
                <w:szCs w:val="24"/>
              </w:rPr>
              <w:t xml:space="preserve"> </w:t>
            </w:r>
            <w:r w:rsidR="008A521C" w:rsidRPr="00BC6A99">
              <w:rPr>
                <w:rFonts w:cstheme="minorHAnsi"/>
                <w:sz w:val="24"/>
                <w:szCs w:val="24"/>
              </w:rPr>
              <w:t>µ</w:t>
            </w:r>
            <w:r w:rsidR="008A521C" w:rsidRPr="00BC6A99">
              <w:rPr>
                <w:sz w:val="24"/>
                <w:szCs w:val="24"/>
              </w:rPr>
              <w:t>g/</w:t>
            </w:r>
            <w:r w:rsidR="008A521C" w:rsidRPr="00BC6A99">
              <w:rPr>
                <w:sz w:val="18"/>
                <w:szCs w:val="18"/>
              </w:rPr>
              <w:t xml:space="preserve"> </w:t>
            </w:r>
            <w:r w:rsidR="008A521C" w:rsidRPr="00BC6A99">
              <w:rPr>
                <w:sz w:val="24"/>
                <w:szCs w:val="24"/>
              </w:rPr>
              <w:t>m</w:t>
            </w:r>
            <w:r w:rsidR="008A521C" w:rsidRPr="00BC6A99">
              <w:rPr>
                <w:sz w:val="24"/>
                <w:szCs w:val="24"/>
                <w:vertAlign w:val="superscript"/>
              </w:rPr>
              <w:t>2</w:t>
            </w:r>
            <w:r w:rsidR="008A521C" w:rsidRPr="00BC6A99">
              <w:rPr>
                <w:sz w:val="24"/>
                <w:szCs w:val="24"/>
              </w:rPr>
              <w:t>h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48" w:rsidRPr="003036CB" w:rsidRDefault="00B60448" w:rsidP="003036CB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Ja</w:t>
            </w:r>
          </w:p>
        </w:tc>
      </w:tr>
      <w:tr w:rsidR="00667A21" w:rsidTr="002267F5">
        <w:trPr>
          <w:trHeight w:val="510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Default="00667A21" w:rsidP="00697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PROFESSIONAL 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69774F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69774F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69774F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69774F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BC6A99">
              <w:rPr>
                <w:rFonts w:cstheme="minorHAnsi"/>
                <w:sz w:val="24"/>
                <w:szCs w:val="24"/>
              </w:rPr>
              <w:t>µ</w:t>
            </w:r>
            <w:r w:rsidRPr="00BC6A99">
              <w:rPr>
                <w:sz w:val="24"/>
                <w:szCs w:val="24"/>
              </w:rPr>
              <w:t>g/</w:t>
            </w:r>
            <w:r w:rsidRPr="00BC6A99">
              <w:rPr>
                <w:sz w:val="18"/>
                <w:szCs w:val="18"/>
              </w:rPr>
              <w:t xml:space="preserve"> </w:t>
            </w:r>
            <w:r w:rsidRPr="00BC6A99">
              <w:rPr>
                <w:sz w:val="24"/>
                <w:szCs w:val="24"/>
              </w:rPr>
              <w:t>m</w:t>
            </w:r>
            <w:r w:rsidRPr="00BC6A99">
              <w:rPr>
                <w:sz w:val="24"/>
                <w:szCs w:val="24"/>
                <w:vertAlign w:val="superscript"/>
              </w:rPr>
              <w:t>2</w:t>
            </w:r>
            <w:r w:rsidRPr="00BC6A99">
              <w:rPr>
                <w:sz w:val="24"/>
                <w:szCs w:val="24"/>
              </w:rPr>
              <w:t>h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69774F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Ja</w:t>
            </w:r>
          </w:p>
        </w:tc>
      </w:tr>
      <w:tr w:rsidR="00667A21" w:rsidTr="002267F5">
        <w:trPr>
          <w:trHeight w:val="510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Default="00667A21" w:rsidP="0000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000C05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000C05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000C05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D617E3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1</w:t>
            </w:r>
            <w:r w:rsidR="00D617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C6A99">
              <w:rPr>
                <w:rFonts w:cstheme="minorHAnsi"/>
                <w:sz w:val="24"/>
                <w:szCs w:val="24"/>
              </w:rPr>
              <w:t>µ</w:t>
            </w:r>
            <w:r w:rsidRPr="00BC6A99">
              <w:rPr>
                <w:sz w:val="24"/>
                <w:szCs w:val="24"/>
              </w:rPr>
              <w:t>g/</w:t>
            </w:r>
            <w:r w:rsidRPr="00BC6A99">
              <w:rPr>
                <w:sz w:val="18"/>
                <w:szCs w:val="18"/>
              </w:rPr>
              <w:t xml:space="preserve"> </w:t>
            </w:r>
            <w:r w:rsidRPr="00BC6A99">
              <w:rPr>
                <w:sz w:val="24"/>
                <w:szCs w:val="24"/>
              </w:rPr>
              <w:t>m</w:t>
            </w:r>
            <w:r w:rsidRPr="00BC6A99">
              <w:rPr>
                <w:sz w:val="24"/>
                <w:szCs w:val="24"/>
                <w:vertAlign w:val="superscript"/>
              </w:rPr>
              <w:t>2</w:t>
            </w:r>
            <w:r w:rsidRPr="00BC6A99">
              <w:rPr>
                <w:sz w:val="24"/>
                <w:szCs w:val="24"/>
              </w:rPr>
              <w:t>h</w:t>
            </w:r>
            <w:r w:rsidR="00C2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000C05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Ja</w:t>
            </w:r>
          </w:p>
        </w:tc>
      </w:tr>
      <w:tr w:rsidR="00725EFE" w:rsidTr="002267F5">
        <w:trPr>
          <w:trHeight w:val="55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E" w:rsidRDefault="00725EFE" w:rsidP="00FF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A5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E" w:rsidRPr="003036CB" w:rsidRDefault="00725EFE" w:rsidP="00FF086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E" w:rsidRPr="003036CB" w:rsidRDefault="00725EFE" w:rsidP="00FF086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E" w:rsidRPr="003036CB" w:rsidRDefault="00725EFE" w:rsidP="00FF086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E" w:rsidRPr="003036CB" w:rsidRDefault="00725EFE" w:rsidP="00FF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1200 </w:t>
            </w:r>
            <w:r w:rsidRPr="00BC6A99">
              <w:rPr>
                <w:rFonts w:cstheme="minorHAnsi"/>
                <w:sz w:val="24"/>
                <w:szCs w:val="24"/>
              </w:rPr>
              <w:t>µ</w:t>
            </w:r>
            <w:r w:rsidRPr="00BC6A99">
              <w:rPr>
                <w:sz w:val="24"/>
                <w:szCs w:val="24"/>
              </w:rPr>
              <w:t>g/</w:t>
            </w:r>
            <w:r w:rsidRPr="00BC6A99">
              <w:rPr>
                <w:sz w:val="18"/>
                <w:szCs w:val="18"/>
              </w:rPr>
              <w:t xml:space="preserve"> </w:t>
            </w:r>
            <w:r w:rsidRPr="00BC6A99">
              <w:rPr>
                <w:sz w:val="24"/>
                <w:szCs w:val="24"/>
              </w:rPr>
              <w:t>m</w:t>
            </w:r>
            <w:r w:rsidRPr="00BC6A99">
              <w:rPr>
                <w:sz w:val="24"/>
                <w:szCs w:val="24"/>
                <w:vertAlign w:val="superscript"/>
              </w:rPr>
              <w:t>2</w:t>
            </w:r>
            <w:r w:rsidRPr="00BC6A9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FE" w:rsidRPr="003036CB" w:rsidRDefault="00E222D5" w:rsidP="00FF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Ja  *</w:t>
            </w:r>
            <w:proofErr w:type="gramEnd"/>
          </w:p>
        </w:tc>
      </w:tr>
      <w:tr w:rsidR="00667A21" w:rsidTr="002267F5">
        <w:trPr>
          <w:trHeight w:val="55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Default="00667A21" w:rsidP="0000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A7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E0F26" w:rsidP="007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10</w:t>
            </w:r>
            <w:r w:rsidR="00667A21">
              <w:rPr>
                <w:sz w:val="24"/>
                <w:szCs w:val="24"/>
              </w:rPr>
              <w:t xml:space="preserve"> </w:t>
            </w:r>
            <w:r w:rsidR="00667A21" w:rsidRPr="00BC6A99">
              <w:rPr>
                <w:rFonts w:cstheme="minorHAnsi"/>
                <w:sz w:val="24"/>
                <w:szCs w:val="24"/>
              </w:rPr>
              <w:t>µ</w:t>
            </w:r>
            <w:r w:rsidR="00667A21" w:rsidRPr="00BC6A99">
              <w:rPr>
                <w:sz w:val="24"/>
                <w:szCs w:val="24"/>
              </w:rPr>
              <w:t>g/</w:t>
            </w:r>
            <w:r w:rsidR="00667A21" w:rsidRPr="00BC6A99">
              <w:rPr>
                <w:sz w:val="18"/>
                <w:szCs w:val="18"/>
              </w:rPr>
              <w:t xml:space="preserve"> </w:t>
            </w:r>
            <w:r w:rsidR="00667A21" w:rsidRPr="00BC6A99">
              <w:rPr>
                <w:sz w:val="24"/>
                <w:szCs w:val="24"/>
              </w:rPr>
              <w:t>m</w:t>
            </w:r>
            <w:r w:rsidR="00667A21" w:rsidRPr="00BC6A99">
              <w:rPr>
                <w:sz w:val="24"/>
                <w:szCs w:val="24"/>
                <w:vertAlign w:val="superscript"/>
              </w:rPr>
              <w:t>2</w:t>
            </w:r>
            <w:r w:rsidR="00667A21" w:rsidRPr="00BC6A99">
              <w:rPr>
                <w:sz w:val="24"/>
                <w:szCs w:val="24"/>
              </w:rPr>
              <w:t>h</w:t>
            </w:r>
            <w:r w:rsidR="00C2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Ja</w:t>
            </w:r>
          </w:p>
        </w:tc>
      </w:tr>
      <w:tr w:rsidR="00667A21" w:rsidTr="002267F5">
        <w:trPr>
          <w:trHeight w:val="55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Default="00667A21" w:rsidP="0000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A20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726E24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10</w:t>
            </w:r>
            <w:r>
              <w:rPr>
                <w:sz w:val="24"/>
                <w:szCs w:val="24"/>
              </w:rPr>
              <w:t xml:space="preserve"> </w:t>
            </w:r>
            <w:r w:rsidRPr="00BC6A99">
              <w:rPr>
                <w:rFonts w:cstheme="minorHAnsi"/>
                <w:sz w:val="24"/>
                <w:szCs w:val="24"/>
              </w:rPr>
              <w:t>µ</w:t>
            </w:r>
            <w:r w:rsidRPr="00BC6A99">
              <w:rPr>
                <w:sz w:val="24"/>
                <w:szCs w:val="24"/>
              </w:rPr>
              <w:t>g/</w:t>
            </w:r>
            <w:r w:rsidRPr="00BC6A99">
              <w:rPr>
                <w:sz w:val="18"/>
                <w:szCs w:val="18"/>
              </w:rPr>
              <w:t xml:space="preserve"> </w:t>
            </w:r>
            <w:r w:rsidRPr="00BC6A99">
              <w:rPr>
                <w:sz w:val="24"/>
                <w:szCs w:val="24"/>
              </w:rPr>
              <w:t>m</w:t>
            </w:r>
            <w:r w:rsidRPr="00BC6A99">
              <w:rPr>
                <w:sz w:val="24"/>
                <w:szCs w:val="24"/>
                <w:vertAlign w:val="superscript"/>
              </w:rPr>
              <w:t>2</w:t>
            </w:r>
            <w:r w:rsidRPr="00BC6A99">
              <w:rPr>
                <w:sz w:val="24"/>
                <w:szCs w:val="24"/>
              </w:rPr>
              <w:t>h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7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</w:tr>
      <w:tr w:rsidR="00C218AF" w:rsidTr="002267F5">
        <w:trPr>
          <w:trHeight w:val="55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C218AF" w:rsidP="0096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P6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861EBA" w:rsidP="007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Pr="003036CB" w:rsidRDefault="00861EBA" w:rsidP="00114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861EBA" w:rsidP="00114C8D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861EBA" w:rsidP="00114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750 </w:t>
            </w:r>
            <w:r w:rsidRPr="00BC6A99">
              <w:rPr>
                <w:rFonts w:cstheme="minorHAnsi"/>
                <w:sz w:val="24"/>
                <w:szCs w:val="24"/>
              </w:rPr>
              <w:t>µ</w:t>
            </w:r>
            <w:r w:rsidRPr="00BC6A99">
              <w:rPr>
                <w:sz w:val="24"/>
                <w:szCs w:val="24"/>
              </w:rPr>
              <w:t>g/</w:t>
            </w:r>
            <w:r w:rsidRPr="00BC6A99">
              <w:rPr>
                <w:sz w:val="18"/>
                <w:szCs w:val="18"/>
              </w:rPr>
              <w:t xml:space="preserve"> </w:t>
            </w:r>
            <w:r w:rsidRPr="00BC6A99">
              <w:rPr>
                <w:sz w:val="24"/>
                <w:szCs w:val="24"/>
              </w:rPr>
              <w:t>m</w:t>
            </w:r>
            <w:r w:rsidRPr="00BC6A99">
              <w:rPr>
                <w:sz w:val="24"/>
                <w:szCs w:val="24"/>
                <w:vertAlign w:val="superscript"/>
              </w:rPr>
              <w:t>2</w:t>
            </w:r>
            <w:r w:rsidRPr="00BC6A99">
              <w:rPr>
                <w:sz w:val="24"/>
                <w:szCs w:val="24"/>
              </w:rPr>
              <w:t>h</w:t>
            </w:r>
            <w:r w:rsidR="00E222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861EBA" w:rsidP="00114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</w:tr>
      <w:tr w:rsidR="00C218AF" w:rsidTr="002267F5">
        <w:trPr>
          <w:trHeight w:val="55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C218AF" w:rsidP="0096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P10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861EBA" w:rsidP="007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Pr="003036CB" w:rsidRDefault="00861EBA" w:rsidP="00114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861EBA" w:rsidP="00114C8D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861EBA" w:rsidP="00114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1800 </w:t>
            </w:r>
            <w:r w:rsidRPr="00BC6A99">
              <w:rPr>
                <w:rFonts w:cstheme="minorHAnsi"/>
                <w:sz w:val="24"/>
                <w:szCs w:val="24"/>
              </w:rPr>
              <w:t>µ</w:t>
            </w:r>
            <w:r w:rsidRPr="00BC6A99">
              <w:rPr>
                <w:sz w:val="24"/>
                <w:szCs w:val="24"/>
              </w:rPr>
              <w:t>g/</w:t>
            </w:r>
            <w:r w:rsidRPr="00BC6A99">
              <w:rPr>
                <w:sz w:val="18"/>
                <w:szCs w:val="18"/>
              </w:rPr>
              <w:t xml:space="preserve"> </w:t>
            </w:r>
            <w:r w:rsidRPr="00BC6A99">
              <w:rPr>
                <w:sz w:val="24"/>
                <w:szCs w:val="24"/>
              </w:rPr>
              <w:t>m</w:t>
            </w:r>
            <w:r w:rsidRPr="00BC6A99">
              <w:rPr>
                <w:sz w:val="24"/>
                <w:szCs w:val="24"/>
                <w:vertAlign w:val="superscript"/>
              </w:rPr>
              <w:t>2</w:t>
            </w:r>
            <w:r w:rsidRPr="00BC6A99">
              <w:rPr>
                <w:sz w:val="24"/>
                <w:szCs w:val="24"/>
              </w:rPr>
              <w:t>h</w:t>
            </w:r>
            <w:r w:rsidR="00E222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AF" w:rsidRDefault="00861EBA" w:rsidP="00114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</w:tr>
      <w:tr w:rsidR="00667A21" w:rsidTr="002267F5">
        <w:trPr>
          <w:trHeight w:val="55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Default="00667A21" w:rsidP="0096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</w:p>
          <w:p w:rsidR="00667A21" w:rsidRDefault="001B348F" w:rsidP="0096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</w:t>
            </w:r>
            <w:r w:rsidR="00667A21">
              <w:rPr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Default="00667A21" w:rsidP="00726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114C8D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114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Default="00D617E3" w:rsidP="00114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 10 </w:t>
            </w:r>
            <w:r w:rsidRPr="00BC6A99">
              <w:rPr>
                <w:rFonts w:cstheme="minorHAnsi"/>
                <w:sz w:val="24"/>
                <w:szCs w:val="24"/>
              </w:rPr>
              <w:t>µ</w:t>
            </w:r>
            <w:r w:rsidRPr="00BC6A99">
              <w:rPr>
                <w:sz w:val="24"/>
                <w:szCs w:val="24"/>
              </w:rPr>
              <w:t>g/</w:t>
            </w:r>
            <w:r w:rsidRPr="00BC6A99">
              <w:rPr>
                <w:sz w:val="18"/>
                <w:szCs w:val="18"/>
              </w:rPr>
              <w:t xml:space="preserve"> </w:t>
            </w:r>
            <w:r w:rsidRPr="00BC6A99">
              <w:rPr>
                <w:sz w:val="24"/>
                <w:szCs w:val="24"/>
              </w:rPr>
              <w:t>m</w:t>
            </w:r>
            <w:r w:rsidRPr="00BC6A99">
              <w:rPr>
                <w:sz w:val="24"/>
                <w:szCs w:val="24"/>
                <w:vertAlign w:val="superscript"/>
              </w:rPr>
              <w:t>2</w:t>
            </w:r>
            <w:r w:rsidRPr="00BC6A99">
              <w:rPr>
                <w:sz w:val="24"/>
                <w:szCs w:val="24"/>
              </w:rPr>
              <w:t>h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1" w:rsidRPr="003036CB" w:rsidRDefault="00667A21" w:rsidP="00114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</w:p>
        </w:tc>
      </w:tr>
      <w:tr w:rsidR="002267F5" w:rsidTr="002267F5">
        <w:trPr>
          <w:trHeight w:val="555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5" w:rsidRDefault="00595D92" w:rsidP="00000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proofErr w:type="spellStart"/>
            <w:r>
              <w:rPr>
                <w:sz w:val="24"/>
                <w:szCs w:val="24"/>
              </w:rPr>
              <w:t>Täckplast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5" w:rsidRPr="003036CB" w:rsidRDefault="002267F5" w:rsidP="007C1FB8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a)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5" w:rsidRPr="003036CB" w:rsidRDefault="002267F5" w:rsidP="007C1FB8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5" w:rsidRPr="003036CB" w:rsidRDefault="002267F5" w:rsidP="007C1FB8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VB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5" w:rsidRPr="003036CB" w:rsidRDefault="002267F5" w:rsidP="007C1FB8">
            <w:pPr>
              <w:jc w:val="center"/>
              <w:rPr>
                <w:sz w:val="24"/>
                <w:szCs w:val="24"/>
              </w:rPr>
            </w:pPr>
            <w:r w:rsidRPr="003036CB">
              <w:rPr>
                <w:sz w:val="24"/>
                <w:szCs w:val="24"/>
              </w:rPr>
              <w:t>&lt; 10</w:t>
            </w:r>
            <w:r>
              <w:rPr>
                <w:sz w:val="24"/>
                <w:szCs w:val="24"/>
              </w:rPr>
              <w:t xml:space="preserve"> </w:t>
            </w:r>
            <w:r w:rsidRPr="00BC6A99">
              <w:rPr>
                <w:rFonts w:cstheme="minorHAnsi"/>
                <w:sz w:val="24"/>
                <w:szCs w:val="24"/>
              </w:rPr>
              <w:t>µ</w:t>
            </w:r>
            <w:r w:rsidRPr="00BC6A99">
              <w:rPr>
                <w:sz w:val="24"/>
                <w:szCs w:val="24"/>
              </w:rPr>
              <w:t>g/</w:t>
            </w:r>
            <w:r w:rsidRPr="00BC6A99">
              <w:rPr>
                <w:sz w:val="18"/>
                <w:szCs w:val="18"/>
              </w:rPr>
              <w:t xml:space="preserve"> </w:t>
            </w:r>
            <w:r w:rsidRPr="00BC6A99">
              <w:rPr>
                <w:sz w:val="24"/>
                <w:szCs w:val="24"/>
              </w:rPr>
              <w:t>m</w:t>
            </w:r>
            <w:r w:rsidRPr="00BC6A99">
              <w:rPr>
                <w:sz w:val="24"/>
                <w:szCs w:val="24"/>
                <w:vertAlign w:val="superscript"/>
              </w:rPr>
              <w:t>2</w:t>
            </w:r>
            <w:r w:rsidRPr="00BC6A99">
              <w:rPr>
                <w:sz w:val="24"/>
                <w:szCs w:val="24"/>
              </w:rPr>
              <w:t>h</w:t>
            </w:r>
            <w:r w:rsidR="00C2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5" w:rsidRPr="003036CB" w:rsidRDefault="002267F5" w:rsidP="007C1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</w:tr>
    </w:tbl>
    <w:p w:rsidR="00861EBA" w:rsidRPr="00861EBA" w:rsidRDefault="00861EBA" w:rsidP="00C3637E">
      <w:pPr>
        <w:rPr>
          <w:sz w:val="16"/>
          <w:szCs w:val="16"/>
        </w:rPr>
      </w:pPr>
    </w:p>
    <w:p w:rsidR="001B0E86" w:rsidRDefault="001B0E86" w:rsidP="00C3637E">
      <w:r>
        <w:t>*) endret siden forrige utgave av dette egendeklarasjonsskjemaet.</w:t>
      </w:r>
    </w:p>
    <w:p w:rsidR="00C218AF" w:rsidRPr="001B0E86" w:rsidRDefault="00C218AF" w:rsidP="00C3637E">
      <w:pPr>
        <w:rPr>
          <w:sz w:val="8"/>
          <w:szCs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6"/>
        <w:gridCol w:w="4372"/>
        <w:gridCol w:w="1276"/>
        <w:gridCol w:w="1199"/>
        <w:gridCol w:w="1885"/>
      </w:tblGrid>
      <w:tr w:rsidR="00903F4A" w:rsidTr="00903F4A">
        <w:trPr>
          <w:trHeight w:val="411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03F4A" w:rsidRDefault="00903F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3F4A" w:rsidRDefault="00903F4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3F4A" w:rsidRDefault="00903F4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NEI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3F4A" w:rsidRDefault="00903F4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Kommentar</w:t>
            </w:r>
          </w:p>
        </w:tc>
      </w:tr>
      <w:tr w:rsidR="00903F4A" w:rsidTr="00903F4A">
        <w:trPr>
          <w:trHeight w:val="9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A" w:rsidRPr="00C3637E" w:rsidRDefault="00903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4A" w:rsidRDefault="00903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Emisjonstestene av maling er utført iht. ISO 16000-9 eller ISO 16000-10, og emisjonene som er oppgitt er fra målinger gjort etter 3 døgn.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A" w:rsidRDefault="00903F4A">
            <w:pPr>
              <w:rPr>
                <w:sz w:val="20"/>
                <w:szCs w:val="20"/>
              </w:rPr>
            </w:pPr>
          </w:p>
          <w:p w:rsidR="00D036BF" w:rsidRDefault="00D03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A" w:rsidRDefault="00903F4A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A" w:rsidRDefault="00903F4A">
            <w:pPr>
              <w:rPr>
                <w:sz w:val="20"/>
                <w:szCs w:val="20"/>
              </w:rPr>
            </w:pPr>
          </w:p>
        </w:tc>
      </w:tr>
      <w:tr w:rsidR="00903F4A" w:rsidTr="00903F4A">
        <w:trPr>
          <w:trHeight w:val="9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4A" w:rsidRDefault="00903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4A" w:rsidRPr="00B542D7" w:rsidRDefault="00B542D7" w:rsidP="00B542D7">
            <w:pPr>
              <w:pStyle w:val="NormalWeb"/>
              <w:shd w:val="clear" w:color="auto" w:fill="FFFFFF"/>
              <w:spacing w:line="312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Malingen/lakken tilfredsstiller VOC-direktivet: Dire</w:t>
            </w:r>
            <w:r w:rsidR="00903F4A"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ctive 2004/42/CE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A" w:rsidRPr="00D036BF" w:rsidRDefault="00D036BF" w:rsidP="00C3637E">
            <w:pPr>
              <w:pStyle w:val="NormalWeb"/>
              <w:shd w:val="clear" w:color="auto" w:fill="FFFFFF"/>
              <w:spacing w:line="312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D036BF">
              <w:rPr>
                <w:rFonts w:asciiTheme="minorHAnsi" w:hAnsiTheme="minorHAnsi" w:cs="Arial"/>
                <w:sz w:val="20"/>
                <w:szCs w:val="20"/>
                <w:lang w:eastAsia="en-US"/>
              </w:rPr>
              <w:t>X</w:t>
            </w:r>
          </w:p>
          <w:p w:rsidR="00D036BF" w:rsidRPr="00EB5A37" w:rsidRDefault="00D036BF" w:rsidP="00C3637E">
            <w:pPr>
              <w:pStyle w:val="NormalWeb"/>
              <w:shd w:val="clear" w:color="auto" w:fill="FFFFFF"/>
              <w:spacing w:line="312" w:lineRule="auto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A" w:rsidRPr="00EB5A37" w:rsidRDefault="00903F4A" w:rsidP="00C3637E">
            <w:pPr>
              <w:pStyle w:val="NormalWeb"/>
              <w:shd w:val="clear" w:color="auto" w:fill="FFFFFF"/>
              <w:spacing w:line="312" w:lineRule="auto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4A" w:rsidRPr="00EB5A37" w:rsidRDefault="00903F4A" w:rsidP="00C3637E">
            <w:pPr>
              <w:pStyle w:val="NormalWeb"/>
              <w:shd w:val="clear" w:color="auto" w:fill="FFFFFF"/>
              <w:spacing w:line="312" w:lineRule="auto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1B348F" w:rsidRDefault="001B348F" w:rsidP="002B1481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2B1481" w:rsidRPr="002B1481" w:rsidRDefault="002B1481" w:rsidP="002B1481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2B1481">
        <w:rPr>
          <w:rFonts w:ascii="Arial" w:hAnsi="Arial" w:cs="Arial"/>
          <w:color w:val="000000"/>
          <w:sz w:val="20"/>
          <w:szCs w:val="20"/>
          <w:u w:val="single"/>
        </w:rPr>
        <w:t xml:space="preserve">Vedr. </w:t>
      </w:r>
      <w:r w:rsidR="002F6E2F">
        <w:rPr>
          <w:rFonts w:ascii="Arial" w:hAnsi="Arial" w:cs="Arial"/>
          <w:color w:val="000000"/>
          <w:sz w:val="20"/>
          <w:szCs w:val="20"/>
          <w:u w:val="single"/>
        </w:rPr>
        <w:t>konserveringsmidler</w:t>
      </w:r>
      <w:r w:rsidRPr="002B1481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:rsidR="001B0E86" w:rsidRPr="00C218AF" w:rsidRDefault="002B1481" w:rsidP="00A8445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Alle produktene i tabellen over inneholder konserveringsmidler som gjør produktene motstandsdyktig</w:t>
      </w:r>
      <w:r w:rsidR="00D415C1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mot </w:t>
      </w:r>
      <w:r w:rsidR="00D415C1">
        <w:rPr>
          <w:rFonts w:ascii="Arial" w:hAnsi="Arial" w:cs="Arial"/>
          <w:color w:val="000000"/>
          <w:sz w:val="20"/>
          <w:szCs w:val="20"/>
        </w:rPr>
        <w:t>mikroorganismer</w:t>
      </w:r>
      <w:r>
        <w:rPr>
          <w:rFonts w:ascii="Arial" w:hAnsi="Arial" w:cs="Arial"/>
          <w:color w:val="000000"/>
          <w:sz w:val="20"/>
          <w:szCs w:val="20"/>
        </w:rPr>
        <w:t xml:space="preserve"> før påføring.</w:t>
      </w:r>
    </w:p>
    <w:p w:rsidR="001B348F" w:rsidRDefault="001B348F" w:rsidP="00A84456">
      <w:pPr>
        <w:rPr>
          <w:rFonts w:ascii="Arial" w:hAnsi="Arial" w:cs="Arial"/>
          <w:color w:val="000000"/>
          <w:sz w:val="8"/>
          <w:szCs w:val="8"/>
        </w:rPr>
      </w:pPr>
    </w:p>
    <w:p w:rsidR="00C218AF" w:rsidRPr="001B0E86" w:rsidRDefault="00C218AF" w:rsidP="00A84456">
      <w:pPr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1874"/>
      </w:tblGrid>
      <w:tr w:rsidR="00CC0C66" w:rsidTr="00CC0C66">
        <w:tc>
          <w:tcPr>
            <w:tcW w:w="3936" w:type="dxa"/>
            <w:tcBorders>
              <w:bottom w:val="single" w:sz="4" w:space="0" w:color="auto"/>
            </w:tcBorders>
          </w:tcPr>
          <w:p w:rsidR="00CC0C66" w:rsidRPr="00CC0C66" w:rsidRDefault="00F42B75" w:rsidP="00A84456">
            <w:r>
              <w:t>Juridisk Ansvarlig</w:t>
            </w:r>
            <w:r w:rsidR="00CC0C66" w:rsidRPr="00CC0C66"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C0C66" w:rsidRPr="00CC0C66" w:rsidRDefault="00CC0C66" w:rsidP="00A84456">
            <w:r w:rsidRPr="00CC0C66">
              <w:t>Stilling: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CC0C66" w:rsidRPr="00CC0C66" w:rsidRDefault="00CC0C66" w:rsidP="00A84456">
            <w:r w:rsidRPr="00CC0C66">
              <w:t>Dato:</w:t>
            </w:r>
          </w:p>
        </w:tc>
      </w:tr>
      <w:tr w:rsidR="00CC0C66" w:rsidTr="00CC0C66">
        <w:trPr>
          <w:trHeight w:val="773"/>
        </w:trPr>
        <w:tc>
          <w:tcPr>
            <w:tcW w:w="3936" w:type="dxa"/>
            <w:tcBorders>
              <w:top w:val="single" w:sz="4" w:space="0" w:color="auto"/>
            </w:tcBorders>
          </w:tcPr>
          <w:p w:rsidR="00CC0C66" w:rsidRPr="00CC0C66" w:rsidRDefault="003036CB" w:rsidP="00A84456">
            <w:r>
              <w:t>Kristian Bye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0C66" w:rsidRPr="00CC0C66" w:rsidRDefault="003036CB" w:rsidP="00A84456">
            <w:r>
              <w:t>Daglig leder</w:t>
            </w:r>
          </w:p>
        </w:tc>
        <w:tc>
          <w:tcPr>
            <w:tcW w:w="1874" w:type="dxa"/>
            <w:tcBorders>
              <w:top w:val="single" w:sz="4" w:space="0" w:color="auto"/>
            </w:tcBorders>
          </w:tcPr>
          <w:p w:rsidR="00CC0C66" w:rsidRDefault="00E222D5" w:rsidP="00595D92">
            <w:r>
              <w:t>5</w:t>
            </w:r>
            <w:r w:rsidR="00C218AF">
              <w:t>.</w:t>
            </w:r>
            <w:r>
              <w:t>4</w:t>
            </w:r>
            <w:r w:rsidR="00C218AF">
              <w:t>.201</w:t>
            </w:r>
            <w:r>
              <w:t>8</w:t>
            </w:r>
            <w:bookmarkStart w:id="0" w:name="_GoBack"/>
            <w:bookmarkEnd w:id="0"/>
          </w:p>
          <w:p w:rsidR="00C218AF" w:rsidRDefault="00C218AF" w:rsidP="00595D92"/>
          <w:p w:rsidR="00C218AF" w:rsidRPr="00CC0C66" w:rsidRDefault="00C218AF" w:rsidP="00595D92"/>
        </w:tc>
      </w:tr>
      <w:tr w:rsidR="00CC0C66" w:rsidTr="00CC0C66"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:rsidR="00CC0C66" w:rsidRPr="00CC0C66" w:rsidRDefault="00CC0C66" w:rsidP="00A84456">
            <w:r w:rsidRPr="00CC0C66">
              <w:t>Signatur:</w:t>
            </w:r>
          </w:p>
        </w:tc>
      </w:tr>
    </w:tbl>
    <w:p w:rsidR="00270AE4" w:rsidRPr="00A84456" w:rsidRDefault="00270AE4" w:rsidP="00A84456"/>
    <w:sectPr w:rsidR="00270AE4" w:rsidRPr="00A84456" w:rsidSect="00B60448">
      <w:headerReference w:type="default" r:id="rId9"/>
      <w:footerReference w:type="default" r:id="rId10"/>
      <w:pgSz w:w="11906" w:h="16838"/>
      <w:pgMar w:top="1417" w:right="1417" w:bottom="141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EF" w:rsidRDefault="00BC0CEF" w:rsidP="0027238E">
      <w:pPr>
        <w:spacing w:after="0" w:line="240" w:lineRule="auto"/>
      </w:pPr>
      <w:r>
        <w:separator/>
      </w:r>
    </w:p>
  </w:endnote>
  <w:endnote w:type="continuationSeparator" w:id="0">
    <w:p w:rsidR="00BC0CEF" w:rsidRDefault="00BC0CEF" w:rsidP="0027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976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0CEF" w:rsidRDefault="00BC0CEF">
            <w:pPr>
              <w:pStyle w:val="Bunntekst"/>
              <w:jc w:val="right"/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EF0998" w:rsidTr="00056DCB">
              <w:tc>
                <w:tcPr>
                  <w:tcW w:w="9212" w:type="dxa"/>
                </w:tcPr>
                <w:p w:rsidR="00EF0998" w:rsidRPr="00635367" w:rsidRDefault="00DF07ED" w:rsidP="00EF467A">
                  <w:pPr>
                    <w:pStyle w:val="Bunntekst"/>
                    <w:tabs>
                      <w:tab w:val="clear" w:pos="4536"/>
                      <w:tab w:val="clear" w:pos="9072"/>
                    </w:tabs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 xml:space="preserve">Skjemaet er utviklet av NCC i samarbeid med Skanska og NGBC. Det distribueres fritt gjennom NGBC og </w:t>
                  </w:r>
                  <w:proofErr w:type="spellStart"/>
                  <w:r>
                    <w:rPr>
                      <w:sz w:val="16"/>
                      <w:szCs w:val="18"/>
                    </w:rPr>
                    <w:t>ChemXchange</w:t>
                  </w:r>
                  <w:proofErr w:type="spellEnd"/>
                  <w:r>
                    <w:rPr>
                      <w:sz w:val="16"/>
                      <w:szCs w:val="18"/>
                    </w:rPr>
                    <w:t xml:space="preserve">.  Brukere av skjemaet er selv ansvarlige for å forsikre seg om at de bruker riktig versjon og at innholdet er riktig. Verken NCC, </w:t>
                  </w:r>
                  <w:r w:rsidR="002C681B">
                    <w:rPr>
                      <w:sz w:val="16"/>
                      <w:szCs w:val="18"/>
                    </w:rPr>
                    <w:t xml:space="preserve">Skanska, </w:t>
                  </w:r>
                  <w:r>
                    <w:rPr>
                      <w:sz w:val="16"/>
                      <w:szCs w:val="18"/>
                    </w:rPr>
                    <w:t xml:space="preserve">NGBC eller </w:t>
                  </w:r>
                  <w:proofErr w:type="spellStart"/>
                  <w:r>
                    <w:rPr>
                      <w:sz w:val="16"/>
                      <w:szCs w:val="18"/>
                    </w:rPr>
                    <w:t>ChemXchange</w:t>
                  </w:r>
                  <w:proofErr w:type="spellEnd"/>
                  <w:r>
                    <w:rPr>
                      <w:sz w:val="16"/>
                      <w:szCs w:val="18"/>
                    </w:rPr>
                    <w:t xml:space="preserve"> kan holdes ansvarlige for eventuelle feil. </w:t>
                  </w:r>
                  <w:r>
                    <w:rPr>
                      <w:rFonts w:eastAsia="Times New Roman" w:cs="Arial"/>
                      <w:sz w:val="16"/>
                      <w:szCs w:val="16"/>
                    </w:rPr>
                    <w:t>Utfylte skjema er ingen offisiell godkjenning fra NGBC eller andre.</w:t>
                  </w:r>
                </w:p>
              </w:tc>
            </w:tr>
          </w:tbl>
          <w:p w:rsidR="00BC0CEF" w:rsidRDefault="00BC0CEF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2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2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0CEF" w:rsidRDefault="00BC0CE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EF" w:rsidRDefault="00BC0CEF" w:rsidP="0027238E">
      <w:pPr>
        <w:spacing w:after="0" w:line="240" w:lineRule="auto"/>
      </w:pPr>
      <w:r>
        <w:separator/>
      </w:r>
    </w:p>
  </w:footnote>
  <w:footnote w:type="continuationSeparator" w:id="0">
    <w:p w:rsidR="00BC0CEF" w:rsidRDefault="00BC0CEF" w:rsidP="0027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EF" w:rsidRDefault="00C218AF"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61E6679A" wp14:editId="5F215DBA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1413510" cy="627380"/>
          <wp:effectExtent l="0" t="0" r="0" b="1270"/>
          <wp:wrapTight wrapText="bothSides">
            <wp:wrapPolygon edited="0">
              <wp:start x="0" y="0"/>
              <wp:lineTo x="0" y="20988"/>
              <wp:lineTo x="21251" y="20988"/>
              <wp:lineTo x="21251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20"/>
    </w:tblGrid>
    <w:tr w:rsidR="00F42B75" w:rsidTr="002B7CB5">
      <w:tc>
        <w:tcPr>
          <w:tcW w:w="1668" w:type="dxa"/>
        </w:tcPr>
        <w:p w:rsidR="00F42B75" w:rsidRDefault="00F42B75" w:rsidP="003334DC">
          <w:pPr>
            <w:pStyle w:val="Topptekst"/>
            <w:ind w:firstLine="708"/>
          </w:pPr>
        </w:p>
      </w:tc>
      <w:tc>
        <w:tcPr>
          <w:tcW w:w="7620" w:type="dxa"/>
        </w:tcPr>
        <w:p w:rsidR="00F42B75" w:rsidRDefault="00F42B75" w:rsidP="003C260C">
          <w:pPr>
            <w:pStyle w:val="Topptekst"/>
            <w:jc w:val="right"/>
          </w:pPr>
          <w:r>
            <w:t>VERSJON: 1.0</w:t>
          </w:r>
        </w:p>
        <w:p w:rsidR="00F42B75" w:rsidRDefault="00F42B75" w:rsidP="003C260C">
          <w:pPr>
            <w:pStyle w:val="Topptekst"/>
            <w:jc w:val="right"/>
          </w:pPr>
          <w:r>
            <w:t>Iht. krav i BREEAM-NOR versjon 1.0 (</w:t>
          </w:r>
          <w:proofErr w:type="gramStart"/>
          <w:r>
            <w:t>1</w:t>
          </w:r>
          <w:r w:rsidR="00296253">
            <w:t>4.</w:t>
          </w:r>
          <w:r>
            <w:t>0</w:t>
          </w:r>
          <w:r w:rsidR="00296253">
            <w:t>3</w:t>
          </w:r>
          <w:r>
            <w:t>.2012</w:t>
          </w:r>
          <w:proofErr w:type="gramEnd"/>
          <w:r>
            <w:t>)</w:t>
          </w:r>
        </w:p>
      </w:tc>
    </w:tr>
  </w:tbl>
  <w:p w:rsidR="00BC0CEF" w:rsidRDefault="00BC0CEF">
    <w:pPr>
      <w:pStyle w:val="Topptekst"/>
    </w:pPr>
  </w:p>
  <w:p w:rsidR="00C218AF" w:rsidRDefault="00C218AF">
    <w:pPr>
      <w:pStyle w:val="Topptekst"/>
    </w:pPr>
  </w:p>
  <w:p w:rsidR="00C218AF" w:rsidRDefault="00C218A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109"/>
    <w:multiLevelType w:val="hybridMultilevel"/>
    <w:tmpl w:val="A84E5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5D46"/>
    <w:multiLevelType w:val="hybridMultilevel"/>
    <w:tmpl w:val="E200CCBA"/>
    <w:lvl w:ilvl="0" w:tplc="B9429AB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vertAlign w:val="superscrip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15545"/>
    <w:multiLevelType w:val="hybridMultilevel"/>
    <w:tmpl w:val="B8460D1E"/>
    <w:lvl w:ilvl="0" w:tplc="0CC09E9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A42D3"/>
    <w:multiLevelType w:val="hybridMultilevel"/>
    <w:tmpl w:val="B2223F9E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622045"/>
    <w:multiLevelType w:val="hybridMultilevel"/>
    <w:tmpl w:val="41EA4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8E"/>
    <w:rsid w:val="000017C6"/>
    <w:rsid w:val="00032625"/>
    <w:rsid w:val="00035B11"/>
    <w:rsid w:val="000A27A7"/>
    <w:rsid w:val="000C0069"/>
    <w:rsid w:val="00107138"/>
    <w:rsid w:val="00120C1D"/>
    <w:rsid w:val="00187E13"/>
    <w:rsid w:val="001960AA"/>
    <w:rsid w:val="001B0E86"/>
    <w:rsid w:val="001B348F"/>
    <w:rsid w:val="001D47C6"/>
    <w:rsid w:val="002267F5"/>
    <w:rsid w:val="002463D7"/>
    <w:rsid w:val="00253C8C"/>
    <w:rsid w:val="00254D51"/>
    <w:rsid w:val="0026346B"/>
    <w:rsid w:val="00270AE4"/>
    <w:rsid w:val="0027238E"/>
    <w:rsid w:val="00296253"/>
    <w:rsid w:val="002B1481"/>
    <w:rsid w:val="002C681B"/>
    <w:rsid w:val="002F266A"/>
    <w:rsid w:val="002F6E2F"/>
    <w:rsid w:val="003036CB"/>
    <w:rsid w:val="003334DC"/>
    <w:rsid w:val="003C260C"/>
    <w:rsid w:val="00444F78"/>
    <w:rsid w:val="0046675E"/>
    <w:rsid w:val="004C63EA"/>
    <w:rsid w:val="00595D92"/>
    <w:rsid w:val="005D5C5E"/>
    <w:rsid w:val="005E1B32"/>
    <w:rsid w:val="005F59FF"/>
    <w:rsid w:val="00617624"/>
    <w:rsid w:val="00635367"/>
    <w:rsid w:val="00667396"/>
    <w:rsid w:val="00667A21"/>
    <w:rsid w:val="006B5052"/>
    <w:rsid w:val="006D58ED"/>
    <w:rsid w:val="006E0F26"/>
    <w:rsid w:val="00703A8E"/>
    <w:rsid w:val="00725EFE"/>
    <w:rsid w:val="00752D99"/>
    <w:rsid w:val="007A6284"/>
    <w:rsid w:val="0082716C"/>
    <w:rsid w:val="00844F1D"/>
    <w:rsid w:val="00861EBA"/>
    <w:rsid w:val="008673F1"/>
    <w:rsid w:val="008A521C"/>
    <w:rsid w:val="00903F4A"/>
    <w:rsid w:val="00914AF0"/>
    <w:rsid w:val="00942BE5"/>
    <w:rsid w:val="00966F52"/>
    <w:rsid w:val="009B797D"/>
    <w:rsid w:val="009C77BE"/>
    <w:rsid w:val="00A53839"/>
    <w:rsid w:val="00A84456"/>
    <w:rsid w:val="00A91EF7"/>
    <w:rsid w:val="00AB453D"/>
    <w:rsid w:val="00B14657"/>
    <w:rsid w:val="00B2596A"/>
    <w:rsid w:val="00B51B70"/>
    <w:rsid w:val="00B542D7"/>
    <w:rsid w:val="00B60448"/>
    <w:rsid w:val="00B819D9"/>
    <w:rsid w:val="00BB0C38"/>
    <w:rsid w:val="00BC0CEF"/>
    <w:rsid w:val="00BE27E0"/>
    <w:rsid w:val="00C13775"/>
    <w:rsid w:val="00C218AF"/>
    <w:rsid w:val="00C24F66"/>
    <w:rsid w:val="00C311E9"/>
    <w:rsid w:val="00C3637E"/>
    <w:rsid w:val="00C47F68"/>
    <w:rsid w:val="00CC0C66"/>
    <w:rsid w:val="00D036BF"/>
    <w:rsid w:val="00D32FA7"/>
    <w:rsid w:val="00D415C1"/>
    <w:rsid w:val="00D617E3"/>
    <w:rsid w:val="00DB2377"/>
    <w:rsid w:val="00DD2140"/>
    <w:rsid w:val="00DF07ED"/>
    <w:rsid w:val="00E00FC2"/>
    <w:rsid w:val="00E13162"/>
    <w:rsid w:val="00E162A4"/>
    <w:rsid w:val="00E17073"/>
    <w:rsid w:val="00E222D5"/>
    <w:rsid w:val="00E535AA"/>
    <w:rsid w:val="00E81D0A"/>
    <w:rsid w:val="00EA57C8"/>
    <w:rsid w:val="00EB5A37"/>
    <w:rsid w:val="00EC04F2"/>
    <w:rsid w:val="00EF0998"/>
    <w:rsid w:val="00EF467A"/>
    <w:rsid w:val="00F344FE"/>
    <w:rsid w:val="00F42B75"/>
    <w:rsid w:val="00F52D77"/>
    <w:rsid w:val="00F84BCB"/>
    <w:rsid w:val="00FA3E8C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7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7238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7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238E"/>
  </w:style>
  <w:style w:type="paragraph" w:styleId="Bunntekst">
    <w:name w:val="footer"/>
    <w:basedOn w:val="Normal"/>
    <w:link w:val="BunntekstTegn"/>
    <w:uiPriority w:val="99"/>
    <w:unhideWhenUsed/>
    <w:rsid w:val="0027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238E"/>
  </w:style>
  <w:style w:type="paragraph" w:styleId="Bobletekst">
    <w:name w:val="Balloon Text"/>
    <w:basedOn w:val="Normal"/>
    <w:link w:val="BobletekstTegn"/>
    <w:uiPriority w:val="99"/>
    <w:semiHidden/>
    <w:unhideWhenUsed/>
    <w:rsid w:val="002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3C8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C363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637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5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7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7238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7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238E"/>
  </w:style>
  <w:style w:type="paragraph" w:styleId="Bunntekst">
    <w:name w:val="footer"/>
    <w:basedOn w:val="Normal"/>
    <w:link w:val="BunntekstTegn"/>
    <w:uiPriority w:val="99"/>
    <w:unhideWhenUsed/>
    <w:rsid w:val="0027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238E"/>
  </w:style>
  <w:style w:type="paragraph" w:styleId="Bobletekst">
    <w:name w:val="Balloon Text"/>
    <w:basedOn w:val="Normal"/>
    <w:link w:val="BobletekstTegn"/>
    <w:uiPriority w:val="99"/>
    <w:semiHidden/>
    <w:unhideWhenUsed/>
    <w:rsid w:val="002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3C8C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C363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637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OJ:L:2004:143:0087:0087:EN: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noinahol</dc:creator>
  <cp:lastModifiedBy>Lundstrøm, H. (Hanne)</cp:lastModifiedBy>
  <cp:revision>21</cp:revision>
  <cp:lastPrinted>2018-04-05T08:50:00Z</cp:lastPrinted>
  <dcterms:created xsi:type="dcterms:W3CDTF">2013-12-09T13:09:00Z</dcterms:created>
  <dcterms:modified xsi:type="dcterms:W3CDTF">2018-04-05T09:00:00Z</dcterms:modified>
</cp:coreProperties>
</file>